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7F6F5"/>
        <w:spacing w:before="0" w:beforeAutospacing="0" w:after="0" w:afterAutospacing="0" w:line="400" w:lineRule="atLeast"/>
        <w:ind w:left="100" w:right="100" w:firstLine="0"/>
        <w:jc w:val="center"/>
        <w:textAlignment w:val="baseline"/>
        <w:rPr>
          <w:rFonts w:ascii="Arial" w:hAnsi="Arial" w:eastAsia="Arial" w:cs="Arial"/>
          <w:b/>
          <w:bCs/>
          <w:i w:val="0"/>
          <w:iCs w:val="0"/>
          <w:caps w:val="0"/>
          <w:color w:val="333333"/>
          <w:spacing w:val="0"/>
          <w:sz w:val="18"/>
          <w:szCs w:val="18"/>
        </w:rPr>
      </w:pPr>
      <w:r>
        <w:rPr>
          <w:rFonts w:hint="default" w:ascii="Arial" w:hAnsi="Arial" w:eastAsia="Arial" w:cs="Arial"/>
          <w:b/>
          <w:bCs/>
          <w:i w:val="0"/>
          <w:iCs w:val="0"/>
          <w:caps w:val="0"/>
          <w:color w:val="333333"/>
          <w:spacing w:val="0"/>
          <w:sz w:val="18"/>
          <w:szCs w:val="18"/>
          <w:bdr w:val="none" w:color="auto" w:sz="0" w:space="0"/>
          <w:shd w:val="clear" w:fill="F7F6F5"/>
          <w:vertAlign w:val="baseline"/>
        </w:rPr>
        <w:t>山东科技大学智能装备学院 2023年硕士研究生招生调剂公告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6F5"/>
        <w:spacing w:before="0" w:beforeAutospacing="0" w:after="0" w:afterAutospacing="0" w:line="360" w:lineRule="atLeast"/>
        <w:ind w:left="0" w:right="0" w:firstLine="0"/>
        <w:jc w:val="center"/>
        <w:textAlignment w:val="baseline"/>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7F6F5"/>
          <w:vertAlign w:val="baseline"/>
          <w:lang w:val="en-US" w:eastAsia="zh-CN" w:bidi="ar"/>
        </w:rPr>
        <w:t>    </w:t>
      </w:r>
      <w:r>
        <w:rPr>
          <w:rFonts w:ascii="FontAwesome" w:hAnsi="FontAwesome" w:eastAsia="FontAwesome" w:cs="FontAwesome"/>
          <w:b w:val="0"/>
          <w:bCs w:val="0"/>
          <w:i w:val="0"/>
          <w:iCs w:val="0"/>
          <w:caps w:val="0"/>
          <w:color w:val="333333"/>
          <w:spacing w:val="0"/>
          <w:kern w:val="0"/>
          <w:sz w:val="14"/>
          <w:szCs w:val="14"/>
          <w:bdr w:val="none" w:color="auto" w:sz="0" w:space="0"/>
          <w:shd w:val="clear" w:fill="F7F6F5"/>
          <w:vertAlign w:val="baseline"/>
          <w:lang w:val="en-US" w:eastAsia="zh-CN" w:bidi="ar"/>
        </w:rPr>
        <w:t>    2023-03-21    </w:t>
      </w:r>
      <w:r>
        <w:rPr>
          <w:rFonts w:hint="default" w:ascii="FontAwesome" w:hAnsi="FontAwesome" w:eastAsia="FontAwesome" w:cs="FontAwesome"/>
          <w:b w:val="0"/>
          <w:bCs w:val="0"/>
          <w:i w:val="0"/>
          <w:iCs w:val="0"/>
          <w:caps w:val="0"/>
          <w:color w:val="333333"/>
          <w:spacing w:val="0"/>
          <w:kern w:val="0"/>
          <w:sz w:val="14"/>
          <w:szCs w:val="14"/>
          <w:bdr w:val="none" w:color="auto" w:sz="0" w:space="0"/>
          <w:shd w:val="clear" w:fill="F7F6F5"/>
          <w:vertAlign w:val="baseline"/>
          <w:lang w:val="en-US" w:eastAsia="zh-CN" w:bidi="ar"/>
        </w:rPr>
        <w:t>    发布单位：    </w:t>
      </w:r>
      <w:r>
        <w:rPr>
          <w:rFonts w:hint="eastAsia" w:ascii="微软雅黑" w:hAnsi="微软雅黑" w:eastAsia="微软雅黑" w:cs="微软雅黑"/>
          <w:i w:val="0"/>
          <w:iCs w:val="0"/>
          <w:caps w:val="0"/>
          <w:color w:val="333333"/>
          <w:spacing w:val="0"/>
          <w:kern w:val="0"/>
          <w:sz w:val="14"/>
          <w:szCs w:val="14"/>
          <w:bdr w:val="none" w:color="auto" w:sz="0" w:space="0"/>
          <w:shd w:val="clear" w:fill="F7F6F5"/>
          <w:vertAlign w:val="baseline"/>
          <w:lang w:val="en-US" w:eastAsia="zh-CN" w:bidi="ar"/>
        </w:rPr>
        <w:t>    </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7F6F5"/>
          <w:vertAlign w:val="baseline"/>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7F6F5"/>
          <w:vertAlign w:val="baseline"/>
          <w:lang w:val="en-US" w:eastAsia="zh-CN" w:bidi="ar"/>
        </w:rPr>
        <w:instrText xml:space="preserve"> HYPERLINK "http://znzb.sdust.edu.cn/info/1005/3452.htm"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7F6F5"/>
          <w:vertAlign w:val="baseline"/>
          <w:lang w:val="en-US" w:eastAsia="zh-CN" w:bidi="ar"/>
        </w:rPr>
        <w:fldChar w:fldCharType="separate"/>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7F6F5"/>
          <w:vertAlign w:val="baseline"/>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山东科技大学智能装备学院位于历史文化旅游名城山东省泰安市，坐落于泰山风景名胜区，北依世界文化与自然双重遗产东岳泰山，南临五千年文化发祥地大汶河，位于济南省会都市圈的核心部位，生态环境优良，文化底蕴深厚，交通方便快捷，区位优势明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textAlignment w:val="baseline"/>
        <w:rPr>
          <w:rFonts w:hint="default" w:ascii="sans-serif" w:hAnsi="sans-serif" w:eastAsia="sans-serif" w:cs="sans-serif"/>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学院在电子信息“大数据技术与工程”、电子信息“网络与信息安全”和机械“智能制造技术”专业学位类别领域招收硕士研究生。现有电气工程与智能控制、信息工程、网络工程、过程装备与控制工程4个本科专业，其中网络工程为山东省特色专业，《机械设计基础》是国家级精品课程，《过程控制工程》、《数据库原理》为山东省一流本科课程，另有“.NET编程技术”、“数据库技术及应用”等14门省级精品课程。学院目前在校研究生、本科生共计2854人。注重加强基础教育、技术技能教育和素质教育，采用了先进的教学手段，教学质量稳步提高，本科毕业生考研率保持在30%以上；近三年我院学生在学科专业及科技文化竞赛中获得省级以上奖励1339项，其中国家级奖项291项，省级奖项1048项；获批国家级大学生创新创业训练计划项目15项，学院连续两年被评为学校学生科技创新工作先进单位。学院人才培养质量逐年提高，得到了社会的普遍关注与认可，近几年，学院本科毕业生就业率一直稳居90%以上。学院团委连续六年被评为学校“五四红旗”团委，2022年5月被评为全国煤炭行业“五四红旗”团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学院科研实力雄厚，现有省级工程技术研究中心1个，市级工程技术研究中心1个，泰安市工业信息安全工程实验室及各级重点实验室或研究中心3个；有信息处理与智能控制、机器人与智能控制、矿山装备、机电技术、复合材料制备与塑性成型、液压控制技术、数控装备技术、智能感知等8个研究团队；有PLC实验室、3D打印实验室、机器人技术实验室、VR实验室、嵌入式技术、自动控制原理实验室等35个实验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学院教师近五年连续获国家自然科学基金、国家“863”计划重点资助项目、山东省自然基金重点项目、山东省自然基金面上项目、山东省重点研发计划等纵横向科研项目，合同经费2000余万元，获得国家授权发明专利40余项，发表SCI论文100余篇，获得各级科技成果奖20余项，出版专著（教材）10余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学院现有教授、副教授39人，具有博士学位32人，博士生导师和硕士生导师37人，省部级专业技术拔尖人才1人、教学名师1人，校级教学名师1名。学院研究生导师专业水平高，责任心强，具有丰富的研究生指导经验，获得山东省优秀研究生教师、山东科技大学优秀研究生指导教师等荣誉称号；所指导的研究生获得山东省优秀硕士论文，多人考取中科院、山东大学、中山大学等知名院校的博士生，或者进入海尔、深信服、长城汽车等大型企业工作。多年来，学院培养的研究生创新能力强，肯钻研，吃苦耐劳，受到用人单位普遍认可和好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学院与山东能源重装集团、兖州煤业股份有限公司济南煤炭科学研究院、泰开集团有限公司、山东新合源有限公司、山东瑞鲁机电设备有限公司、山东蓝光软件有限公司、山东明佳科技有限公司、山东众诚有限公司等相关高新技术企业或公司进行教学和科研合作，建立产学研基地和研究生联合培养基地，并与山东泰开集团有限公司等建立了“研究生企业工作站”。与英国、以色列等国家的相关学校及国际组织进行学术交流和科研合作，并成功举办了网络信息服务国际学术会议、首届全国媒体计算与安全等学术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打造“智源”、深耕“智园”、巩固“智元”，“智院”成就智者！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line="250" w:lineRule="atLeast"/>
        <w:ind w:left="0" w:right="0" w:firstLine="280"/>
        <w:jc w:val="left"/>
        <w:textAlignment w:val="baseline"/>
        <w:rPr>
          <w:rFonts w:hint="default" w:ascii="sans-serif" w:hAnsi="sans-serif" w:eastAsia="sans-serif" w:cs="sans-serif"/>
          <w:sz w:val="14"/>
          <w:szCs w:val="14"/>
        </w:rPr>
      </w:pPr>
      <w:r>
        <w:rPr>
          <w:rStyle w:val="6"/>
          <w:rFonts w:hint="eastAsia" w:ascii="宋体" w:hAnsi="宋体" w:eastAsia="宋体" w:cs="宋体"/>
          <w:b/>
          <w:bCs/>
          <w:i w:val="0"/>
          <w:iCs w:val="0"/>
          <w:caps w:val="0"/>
          <w:color w:val="333333"/>
          <w:spacing w:val="0"/>
          <w:sz w:val="16"/>
          <w:szCs w:val="16"/>
          <w:bdr w:val="none" w:color="auto" w:sz="0" w:space="0"/>
          <w:shd w:val="clear" w:fill="FFFFFF"/>
          <w:vertAlign w:val="baseline"/>
        </w:rPr>
        <w:t>一、调剂政策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1、符合教育部2023年关于研究生调剂的相关政策和山东科技大学的报考条件。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2、调入专业与第一志愿报考专业相同或相近，没有参加数学一或数学二考试的同学不能参加本学院的调剂。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3、所有拟调剂到我院的考生必须保证学籍、学历的真实准确，若出现学籍学历问题导致不能录取将由考生本人承担全部责任。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line="250" w:lineRule="atLeast"/>
        <w:ind w:left="0" w:right="0" w:firstLine="280"/>
        <w:jc w:val="both"/>
        <w:textAlignment w:val="baseline"/>
        <w:rPr>
          <w:rFonts w:hint="default" w:ascii="sans-serif" w:hAnsi="sans-serif" w:eastAsia="sans-serif" w:cs="sans-serif"/>
          <w:sz w:val="14"/>
          <w:szCs w:val="14"/>
        </w:rPr>
      </w:pPr>
      <w:r>
        <w:rPr>
          <w:rStyle w:val="6"/>
          <w:rFonts w:hint="eastAsia" w:ascii="宋体" w:hAnsi="宋体" w:eastAsia="宋体" w:cs="宋体"/>
          <w:b/>
          <w:bCs/>
          <w:i w:val="0"/>
          <w:iCs w:val="0"/>
          <w:caps w:val="0"/>
          <w:color w:val="333333"/>
          <w:spacing w:val="0"/>
          <w:sz w:val="16"/>
          <w:szCs w:val="16"/>
          <w:bdr w:val="none" w:color="auto" w:sz="0" w:space="0"/>
          <w:shd w:val="clear" w:fill="FFFFFF"/>
          <w:vertAlign w:val="baseline"/>
        </w:rPr>
        <w:t>二、调剂专业及复试科目</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30"/>
        <w:gridCol w:w="2070"/>
        <w:gridCol w:w="1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3400" w:type="dxa"/>
            <w:gridSpan w:val="2"/>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jc w:val="both"/>
              <w:textAlignment w:val="baseline"/>
              <w:rPr>
                <w:rFonts w:hint="default" w:ascii="sans-serif" w:hAnsi="sans-serif" w:eastAsia="sans-serif" w:cs="sans-serif"/>
                <w:sz w:val="14"/>
                <w:szCs w:val="14"/>
              </w:rPr>
            </w:pPr>
            <w:r>
              <w:rPr>
                <w:rFonts w:hint="eastAsia" w:ascii="宋体" w:hAnsi="宋体" w:eastAsia="宋体" w:cs="宋体"/>
                <w:sz w:val="12"/>
                <w:szCs w:val="12"/>
                <w:bdr w:val="none" w:color="auto" w:sz="0" w:space="0"/>
                <w:vertAlign w:val="baseline"/>
              </w:rPr>
              <w:t>085500机械</w:t>
            </w:r>
          </w:p>
        </w:tc>
        <w:tc>
          <w:tcPr>
            <w:tcW w:w="1790" w:type="dxa"/>
            <w:vMerge w:val="restart"/>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textAlignment w:val="baseline"/>
              <w:rPr>
                <w:rFonts w:hint="default" w:ascii="sans-serif" w:hAnsi="sans-serif" w:eastAsia="sans-serif" w:cs="sans-serif"/>
                <w:sz w:val="14"/>
                <w:szCs w:val="14"/>
              </w:rPr>
            </w:pPr>
            <w:r>
              <w:rPr>
                <w:rFonts w:hint="eastAsia" w:ascii="宋体" w:hAnsi="宋体" w:eastAsia="宋体" w:cs="宋体"/>
                <w:sz w:val="12"/>
                <w:szCs w:val="12"/>
                <w:bdr w:val="none" w:color="auto" w:sz="0" w:space="0"/>
                <w:vertAlign w:val="baseline"/>
              </w:rPr>
              <w:t>本专业不招收同等学力考生。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33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sans-serif" w:hAnsi="sans-serif" w:eastAsia="sans-serif" w:cs="sans-serif"/>
                <w:sz w:val="14"/>
                <w:szCs w:val="14"/>
              </w:rPr>
            </w:pPr>
            <w:r>
              <w:rPr>
                <w:rFonts w:hint="eastAsia" w:ascii="宋体" w:hAnsi="宋体" w:eastAsia="宋体" w:cs="宋体"/>
                <w:sz w:val="12"/>
                <w:szCs w:val="12"/>
                <w:bdr w:val="none" w:color="auto" w:sz="0" w:space="0"/>
                <w:vertAlign w:val="baseline"/>
              </w:rPr>
              <w:t>智能制造技术</w:t>
            </w:r>
          </w:p>
        </w:tc>
        <w:tc>
          <w:tcPr>
            <w:tcW w:w="207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sans-serif" w:hAnsi="sans-serif" w:eastAsia="sans-serif" w:cs="sans-serif"/>
                <w:sz w:val="14"/>
                <w:szCs w:val="14"/>
              </w:rPr>
            </w:pPr>
            <w:r>
              <w:rPr>
                <w:rFonts w:hint="eastAsia" w:ascii="宋体" w:hAnsi="宋体" w:eastAsia="宋体" w:cs="宋体"/>
                <w:sz w:val="12"/>
                <w:szCs w:val="12"/>
                <w:bdr w:val="none" w:color="auto" w:sz="0" w:space="0"/>
                <w:vertAlign w:val="baseline"/>
              </w:rPr>
              <w:t>（1）全日制（专硕）</w:t>
            </w:r>
          </w:p>
        </w:tc>
        <w:tc>
          <w:tcPr>
            <w:tcW w:w="179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rPr>
                <w:rFonts w:hint="eastAsia" w:ascii="微软雅黑" w:hAnsi="微软雅黑" w:eastAsia="微软雅黑" w:cs="微软雅黑"/>
                <w:sz w:val="14"/>
                <w:szCs w:val="14"/>
                <w:vertAlign w:val="baseline"/>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line="250" w:lineRule="atLeast"/>
        <w:ind w:left="0" w:right="0" w:firstLine="280"/>
        <w:jc w:val="both"/>
        <w:textAlignment w:val="baseline"/>
        <w:rPr>
          <w:rFonts w:hint="default" w:ascii="sans-serif" w:hAnsi="sans-serif" w:eastAsia="sans-serif" w:cs="sans-serif"/>
          <w:sz w:val="14"/>
          <w:szCs w:val="14"/>
        </w:rPr>
      </w:pPr>
      <w:r>
        <w:rPr>
          <w:rStyle w:val="6"/>
          <w:rFonts w:hint="eastAsia" w:ascii="宋体" w:hAnsi="宋体" w:eastAsia="宋体" w:cs="宋体"/>
          <w:b/>
          <w:bCs/>
          <w:i w:val="0"/>
          <w:iCs w:val="0"/>
          <w:caps w:val="0"/>
          <w:color w:val="333333"/>
          <w:spacing w:val="0"/>
          <w:sz w:val="16"/>
          <w:szCs w:val="16"/>
          <w:bdr w:val="none" w:color="auto" w:sz="0" w:space="0"/>
          <w:shd w:val="clear" w:fill="FFFFFF"/>
          <w:vertAlign w:val="baseline"/>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1、有意调剂本院的考生请加入2023年山东科技大学智能装备学院调剂QQ1群：290719112，QQ2群:699257072。欢迎机械制造及其自动化等相关专业同学报考。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2、教育部研究生调剂系统开通后，符合调剂条件的考生可登陆中国研究生招生信息网，并按照相关提示填写调剂志愿。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3、我校对考生资格进行初审，并及时通知符合复条件考生参加复试。请有意参加调剂的考生随时关注我校研究生学院及智能装备学院网页上的调剂信息、复试通知及手机短信等相关通知。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line="250" w:lineRule="atLeast"/>
        <w:ind w:left="0" w:right="0" w:firstLine="280"/>
        <w:jc w:val="left"/>
        <w:textAlignment w:val="baseline"/>
        <w:rPr>
          <w:rFonts w:hint="default" w:ascii="sans-serif" w:hAnsi="sans-serif" w:eastAsia="sans-serif" w:cs="sans-serif"/>
          <w:sz w:val="14"/>
          <w:szCs w:val="14"/>
        </w:rPr>
      </w:pPr>
      <w:r>
        <w:rPr>
          <w:rStyle w:val="6"/>
          <w:rFonts w:hint="eastAsia" w:ascii="宋体" w:hAnsi="宋体" w:eastAsia="宋体" w:cs="宋体"/>
          <w:b/>
          <w:bCs/>
          <w:i w:val="0"/>
          <w:iCs w:val="0"/>
          <w:caps w:val="0"/>
          <w:color w:val="333333"/>
          <w:spacing w:val="0"/>
          <w:sz w:val="16"/>
          <w:szCs w:val="16"/>
          <w:bdr w:val="none" w:color="auto" w:sz="0" w:space="0"/>
          <w:shd w:val="clear" w:fill="FFFFFF"/>
          <w:vertAlign w:val="baseline"/>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山东省泰安市岱宗大街</w:t>
      </w:r>
      <w:r>
        <w:rPr>
          <w:rFonts w:hint="eastAsia" w:ascii="微软雅黑" w:hAnsi="微软雅黑" w:eastAsia="微软雅黑" w:cs="微软雅黑"/>
          <w:i w:val="0"/>
          <w:iCs w:val="0"/>
          <w:caps w:val="0"/>
          <w:color w:val="333333"/>
          <w:spacing w:val="0"/>
          <w:sz w:val="16"/>
          <w:szCs w:val="16"/>
          <w:bdr w:val="none" w:color="auto" w:sz="0" w:space="0"/>
          <w:shd w:val="clear" w:fill="F7F6F5"/>
          <w:vertAlign w:val="baseline"/>
          <w:lang w:val="en-US"/>
        </w:rPr>
        <w:t>223</w:t>
      </w:r>
      <w:r>
        <w:rPr>
          <w:rFonts w:hint="eastAsia" w:ascii="宋体" w:hAnsi="宋体" w:eastAsia="宋体" w:cs="宋体"/>
          <w:i w:val="0"/>
          <w:iCs w:val="0"/>
          <w:caps w:val="0"/>
          <w:color w:val="333333"/>
          <w:spacing w:val="0"/>
          <w:sz w:val="16"/>
          <w:szCs w:val="16"/>
          <w:bdr w:val="none" w:color="auto" w:sz="0" w:space="0"/>
          <w:shd w:val="clear" w:fill="F7F6F5"/>
          <w:vertAlign w:val="baseline"/>
        </w:rPr>
        <w:t>号</w:t>
      </w:r>
      <w:r>
        <w:rPr>
          <w:rFonts w:hint="eastAsia" w:ascii="微软雅黑" w:hAnsi="微软雅黑" w:eastAsia="微软雅黑" w:cs="微软雅黑"/>
          <w:i w:val="0"/>
          <w:iCs w:val="0"/>
          <w:caps w:val="0"/>
          <w:color w:val="333333"/>
          <w:spacing w:val="0"/>
          <w:sz w:val="16"/>
          <w:szCs w:val="16"/>
          <w:bdr w:val="none" w:color="auto" w:sz="0" w:space="0"/>
          <w:shd w:val="clear" w:fill="F7F6F5"/>
          <w:vertAlign w:val="baseline"/>
          <w:lang w:val="en-US"/>
        </w:rPr>
        <w:t> </w:t>
      </w:r>
      <w:r>
        <w:rPr>
          <w:rFonts w:hint="eastAsia" w:ascii="宋体" w:hAnsi="宋体" w:eastAsia="宋体" w:cs="宋体"/>
          <w:i w:val="0"/>
          <w:iCs w:val="0"/>
          <w:caps w:val="0"/>
          <w:color w:val="333333"/>
          <w:spacing w:val="0"/>
          <w:sz w:val="16"/>
          <w:szCs w:val="16"/>
          <w:bdr w:val="none" w:color="auto" w:sz="0" w:space="0"/>
          <w:shd w:val="clear" w:fill="F7F6F5"/>
          <w:vertAlign w:val="baseline"/>
        </w:rPr>
        <w:t>山东科技大学</w:t>
      </w:r>
      <w:r>
        <w:rPr>
          <w:rFonts w:hint="eastAsia" w:ascii="微软雅黑" w:hAnsi="微软雅黑" w:eastAsia="微软雅黑" w:cs="微软雅黑"/>
          <w:i w:val="0"/>
          <w:iCs w:val="0"/>
          <w:caps w:val="0"/>
          <w:color w:val="333333"/>
          <w:spacing w:val="0"/>
          <w:sz w:val="16"/>
          <w:szCs w:val="16"/>
          <w:bdr w:val="none" w:color="auto" w:sz="0" w:space="0"/>
          <w:shd w:val="clear" w:fill="F7F6F5"/>
          <w:vertAlign w:val="baseline"/>
          <w:lang w:val="en-US"/>
        </w:rPr>
        <w:t>J1</w:t>
      </w:r>
      <w:r>
        <w:rPr>
          <w:rFonts w:hint="eastAsia" w:ascii="宋体" w:hAnsi="宋体" w:eastAsia="宋体" w:cs="宋体"/>
          <w:i w:val="0"/>
          <w:iCs w:val="0"/>
          <w:caps w:val="0"/>
          <w:color w:val="333333"/>
          <w:spacing w:val="0"/>
          <w:sz w:val="16"/>
          <w:szCs w:val="16"/>
          <w:bdr w:val="none" w:color="auto" w:sz="0" w:space="0"/>
          <w:shd w:val="clear" w:fill="F7F6F5"/>
          <w:vertAlign w:val="baseline"/>
        </w:rPr>
        <w:t>号楼</w:t>
      </w:r>
      <w:r>
        <w:rPr>
          <w:rFonts w:hint="eastAsia" w:ascii="微软雅黑" w:hAnsi="微软雅黑" w:eastAsia="微软雅黑" w:cs="微软雅黑"/>
          <w:i w:val="0"/>
          <w:iCs w:val="0"/>
          <w:caps w:val="0"/>
          <w:color w:val="333333"/>
          <w:spacing w:val="0"/>
          <w:sz w:val="16"/>
          <w:szCs w:val="16"/>
          <w:bdr w:val="none" w:color="auto" w:sz="0" w:space="0"/>
          <w:shd w:val="clear" w:fill="F7F6F5"/>
          <w:vertAlign w:val="baseline"/>
          <w:lang w:val="en-US"/>
        </w:rPr>
        <w:t> </w:t>
      </w:r>
      <w:r>
        <w:rPr>
          <w:rFonts w:hint="eastAsia" w:ascii="宋体" w:hAnsi="宋体" w:eastAsia="宋体" w:cs="宋体"/>
          <w:i w:val="0"/>
          <w:iCs w:val="0"/>
          <w:caps w:val="0"/>
          <w:color w:val="333333"/>
          <w:spacing w:val="0"/>
          <w:sz w:val="16"/>
          <w:szCs w:val="16"/>
          <w:bdr w:val="none" w:color="auto" w:sz="0" w:space="0"/>
          <w:shd w:val="clear" w:fill="F7F6F5"/>
          <w:vertAlign w:val="baseline"/>
        </w:rPr>
        <w:t>智能装备学院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张老师：</w:t>
      </w:r>
      <w:r>
        <w:rPr>
          <w:rFonts w:hint="eastAsia" w:ascii="微软雅黑" w:hAnsi="微软雅黑" w:eastAsia="微软雅黑" w:cs="微软雅黑"/>
          <w:i w:val="0"/>
          <w:iCs w:val="0"/>
          <w:caps w:val="0"/>
          <w:color w:val="333333"/>
          <w:spacing w:val="0"/>
          <w:sz w:val="16"/>
          <w:szCs w:val="16"/>
          <w:bdr w:val="none" w:color="auto" w:sz="0" w:space="0"/>
          <w:shd w:val="clear" w:fill="F7F6F5"/>
          <w:vertAlign w:val="baseline"/>
          <w:lang w:val="en-US"/>
        </w:rPr>
        <w:t>0538-3078133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研究生院网址：</w:t>
      </w:r>
      <w:r>
        <w:rPr>
          <w:rFonts w:hint="eastAsia" w:ascii="微软雅黑" w:hAnsi="微软雅黑" w:eastAsia="微软雅黑" w:cs="微软雅黑"/>
          <w:i w:val="0"/>
          <w:iCs w:val="0"/>
          <w:caps w:val="0"/>
          <w:color w:val="333333"/>
          <w:spacing w:val="0"/>
          <w:sz w:val="16"/>
          <w:szCs w:val="16"/>
          <w:bdr w:val="none" w:color="auto" w:sz="0" w:space="0"/>
          <w:shd w:val="clear" w:fill="F7F6F5"/>
          <w:vertAlign w:val="baseline"/>
          <w:lang w:val="en-US"/>
        </w:rPr>
        <w:t>http://yjsy.sdust.edu.cn/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智能装备学院网址：</w:t>
      </w:r>
      <w:r>
        <w:rPr>
          <w:rFonts w:hint="eastAsia" w:ascii="微软雅黑" w:hAnsi="微软雅黑" w:eastAsia="微软雅黑" w:cs="微软雅黑"/>
          <w:i w:val="0"/>
          <w:iCs w:val="0"/>
          <w:caps w:val="0"/>
          <w:color w:val="333333"/>
          <w:spacing w:val="0"/>
          <w:sz w:val="16"/>
          <w:szCs w:val="16"/>
          <w:bdr w:val="none" w:color="auto" w:sz="0" w:space="0"/>
          <w:shd w:val="clear" w:fill="F7F6F5"/>
          <w:vertAlign w:val="baseline"/>
          <w:lang w:val="en-US"/>
        </w:rPr>
        <w:t>http://znzb.sdust.edu.cn/index.htm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7F6F5"/>
          <w:vertAlign w:val="baseline"/>
        </w:rPr>
        <w:t>研究生导师信息网址：</w:t>
      </w:r>
      <w:r>
        <w:rPr>
          <w:rFonts w:hint="eastAsia" w:ascii="微软雅黑" w:hAnsi="微软雅黑" w:eastAsia="微软雅黑" w:cs="微软雅黑"/>
          <w:i w:val="0"/>
          <w:iCs w:val="0"/>
          <w:caps w:val="0"/>
          <w:color w:val="333333"/>
          <w:spacing w:val="0"/>
          <w:sz w:val="14"/>
          <w:szCs w:val="14"/>
          <w:u w:val="none"/>
          <w:bdr w:val="none" w:color="auto" w:sz="0" w:space="0"/>
          <w:shd w:val="clear" w:fill="F7F6F5"/>
          <w:vertAlign w:val="baseline"/>
          <w:lang w:val="en-US"/>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7F6F5"/>
          <w:vertAlign w:val="baseline"/>
          <w:lang w:val="en-US"/>
        </w:rPr>
        <w:instrText xml:space="preserve"> HYPERLINK "http://znzb.sdust.edu.cn/sssds.htm"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7F6F5"/>
          <w:vertAlign w:val="baseline"/>
          <w:lang w:val="en-US"/>
        </w:rPr>
        <w:fldChar w:fldCharType="separate"/>
      </w:r>
      <w:r>
        <w:rPr>
          <w:rStyle w:val="7"/>
          <w:rFonts w:hint="eastAsia" w:ascii="宋体" w:hAnsi="宋体" w:eastAsia="宋体" w:cs="宋体"/>
          <w:i w:val="0"/>
          <w:iCs w:val="0"/>
          <w:caps w:val="0"/>
          <w:color w:val="auto"/>
          <w:spacing w:val="0"/>
          <w:sz w:val="16"/>
          <w:szCs w:val="16"/>
          <w:u w:val="none"/>
          <w:bdr w:val="none" w:color="auto" w:sz="0" w:space="0"/>
          <w:shd w:val="clear" w:fill="F7F6F5"/>
          <w:vertAlign w:val="baseline"/>
          <w:lang w:val="en-US"/>
        </w:rPr>
        <w:t>http://znzb.sdust.edu.cn/sssds.htm</w:t>
      </w:r>
      <w:r>
        <w:rPr>
          <w:rFonts w:hint="eastAsia" w:ascii="微软雅黑" w:hAnsi="微软雅黑" w:eastAsia="微软雅黑" w:cs="微软雅黑"/>
          <w:i w:val="0"/>
          <w:iCs w:val="0"/>
          <w:caps w:val="0"/>
          <w:color w:val="333333"/>
          <w:spacing w:val="0"/>
          <w:sz w:val="14"/>
          <w:szCs w:val="14"/>
          <w:u w:val="none"/>
          <w:bdr w:val="none" w:color="auto" w:sz="0" w:space="0"/>
          <w:shd w:val="clear" w:fill="F7F6F5"/>
          <w:vertAlign w:val="baseline"/>
          <w:lang w:val="en-US"/>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textAlignment w:val="baseline"/>
        <w:rPr>
          <w:rFonts w:hint="default" w:ascii="sans-serif" w:hAnsi="sans-serif" w:eastAsia="sans-serif" w:cs="sans-serif"/>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textAlignment w:val="baseline"/>
        <w:rPr>
          <w:rFonts w:hint="default" w:ascii="sans-serif" w:hAnsi="sans-serif" w:eastAsia="sans-serif" w:cs="sans-serif"/>
          <w:sz w:val="14"/>
          <w:szCs w:val="14"/>
        </w:rPr>
      </w:pPr>
      <w:r>
        <w:rPr>
          <w:rFonts w:hint="default" w:ascii="sans-serif" w:hAnsi="sans-serif" w:eastAsia="sans-serif" w:cs="sans-serif"/>
          <w:i w:val="0"/>
          <w:iCs w:val="0"/>
          <w:caps w:val="0"/>
          <w:color w:val="333333"/>
          <w:spacing w:val="0"/>
          <w:sz w:val="14"/>
          <w:szCs w:val="14"/>
          <w:bdr w:val="none" w:color="auto" w:sz="0" w:space="0"/>
          <w:shd w:val="clear" w:fill="F7F6F5"/>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textAlignment w:val="baseline"/>
        <w:rPr>
          <w:rFonts w:hint="default" w:ascii="sans-serif" w:hAnsi="sans-serif" w:eastAsia="sans-serif" w:cs="sans-serif"/>
          <w:sz w:val="14"/>
          <w:szCs w:val="14"/>
        </w:rPr>
      </w:pPr>
      <w:r>
        <w:rPr>
          <w:rFonts w:hint="default" w:ascii="sans-serif" w:hAnsi="sans-serif" w:eastAsia="sans-serif" w:cs="sans-serif"/>
          <w:i w:val="0"/>
          <w:iCs w:val="0"/>
          <w:caps w:val="0"/>
          <w:color w:val="333333"/>
          <w:spacing w:val="0"/>
          <w:sz w:val="14"/>
          <w:szCs w:val="14"/>
          <w:bdr w:val="none" w:color="auto" w:sz="0" w:space="0"/>
          <w:shd w:val="clear" w:fill="F7F6F5"/>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line="250" w:lineRule="atLeast"/>
        <w:ind w:left="0" w:right="0"/>
        <w:jc w:val="righ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FFFFF"/>
          <w:vertAlign w:val="baseline"/>
        </w:rPr>
        <w:t>智能装备学院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30" w:afterAutospacing="0" w:line="250" w:lineRule="atLeast"/>
        <w:ind w:left="0" w:right="0" w:firstLine="320"/>
        <w:jc w:val="right"/>
        <w:textAlignment w:val="baseline"/>
        <w:rPr>
          <w:rFonts w:hint="default" w:ascii="sans-serif" w:hAnsi="sans-serif" w:eastAsia="sans-serif" w:cs="sans-serif"/>
          <w:sz w:val="14"/>
          <w:szCs w:val="14"/>
        </w:rPr>
      </w:pPr>
      <w:r>
        <w:rPr>
          <w:rFonts w:hint="eastAsia" w:ascii="宋体" w:hAnsi="宋体" w:eastAsia="宋体" w:cs="宋体"/>
          <w:i w:val="0"/>
          <w:iCs w:val="0"/>
          <w:caps w:val="0"/>
          <w:color w:val="333333"/>
          <w:spacing w:val="0"/>
          <w:sz w:val="16"/>
          <w:szCs w:val="16"/>
          <w:bdr w:val="none" w:color="auto" w:sz="0" w:space="0"/>
          <w:shd w:val="clear" w:fill="FFFFFF"/>
          <w:vertAlign w:val="baseline"/>
        </w:rPr>
        <w:t>2023年3月21日</w:t>
      </w:r>
    </w:p>
    <w:p>
      <w:bookmarkStart w:id="0" w:name="_GoBack"/>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FontAwesome">
    <w:altName w:val="Helsinki Metronome Std"/>
    <w:panose1 w:val="00000000000000000000"/>
    <w:charset w:val="00"/>
    <w:family w:val="auto"/>
    <w:pitch w:val="default"/>
    <w:sig w:usb0="00000000" w:usb1="00000000" w:usb2="00000000" w:usb3="00000000" w:csb0="00000000" w:csb1="00000000"/>
  </w:font>
  <w:font w:name="Helsinki Metronome Std">
    <w:panose1 w:val="02000400000000000000"/>
    <w:charset w:val="00"/>
    <w:family w:val="auto"/>
    <w:pitch w:val="default"/>
    <w:sig w:usb0="00000003" w:usb1="00000000" w:usb2="00000000" w:usb3="00000000" w:csb0="20000001" w:csb1="00000000"/>
  </w:font>
  <w:font w:name="sans-serif">
    <w:altName w:val="Helsinki Metronome Std"/>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4F940A9"/>
    <w:rsid w:val="64F94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1877</Words>
  <Characters>2072</Characters>
  <Lines>0</Lines>
  <Paragraphs>0</Paragraphs>
  <TotalTime>3</TotalTime>
  <ScaleCrop>false</ScaleCrop>
  <LinksUpToDate>false</LinksUpToDate>
  <CharactersWithSpaces>2101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2023-04-14T08:18:00Z</dcterms:created>
  <dc:creator>晴天</dc:creator>
  <cp:lastModifiedBy>晴天</cp:lastModifiedBy>
  <dcterms:modified xsi:type="dcterms:W3CDTF">2023-04-14T08:23:30Z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FDE2FD8521BC457599305C4D7E377608_11</vt:lpwstr>
  </property>
</Properties>
</file>